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03" w:rsidRPr="006B2D96" w:rsidRDefault="00E30F61" w:rsidP="00954C80">
      <w:pPr>
        <w:jc w:val="center"/>
        <w:rPr>
          <w:rFonts w:ascii="Times New Roman" w:hAnsi="Times New Roman" w:cs="Times New Roman"/>
          <w:b/>
          <w:bCs/>
          <w:sz w:val="24"/>
          <w:szCs w:val="24"/>
        </w:rPr>
      </w:pPr>
      <w:r>
        <w:rPr>
          <w:rFonts w:ascii="Times New Roman" w:hAnsi="Times New Roman" w:cs="Times New Roman"/>
          <w:b/>
          <w:bCs/>
          <w:sz w:val="24"/>
          <w:szCs w:val="24"/>
        </w:rPr>
        <w:t>TÜRKİYE SATRANÇ FEDERASYONU BAŞKANLIĞI’</w:t>
      </w:r>
      <w:r w:rsidR="00BF7A03" w:rsidRPr="006B2D96">
        <w:rPr>
          <w:rFonts w:ascii="Times New Roman" w:hAnsi="Times New Roman" w:cs="Times New Roman"/>
          <w:b/>
          <w:bCs/>
          <w:sz w:val="24"/>
          <w:szCs w:val="24"/>
        </w:rPr>
        <w:t>NA</w:t>
      </w:r>
    </w:p>
    <w:p w:rsidR="000871D5" w:rsidRPr="006B2D96" w:rsidRDefault="00BF7A03" w:rsidP="00FD6731">
      <w:pPr>
        <w:ind w:left="6480" w:firstLine="720"/>
        <w:rPr>
          <w:rFonts w:ascii="Times New Roman" w:hAnsi="Times New Roman" w:cs="Times New Roman"/>
          <w:b/>
          <w:bCs/>
          <w:sz w:val="24"/>
          <w:szCs w:val="24"/>
        </w:rPr>
      </w:pPr>
      <w:r w:rsidRPr="006B2D96">
        <w:rPr>
          <w:rFonts w:ascii="Times New Roman" w:hAnsi="Times New Roman" w:cs="Times New Roman"/>
          <w:b/>
          <w:bCs/>
          <w:sz w:val="24"/>
          <w:szCs w:val="24"/>
        </w:rPr>
        <w:t>ANKARA</w:t>
      </w:r>
    </w:p>
    <w:p w:rsidR="00515F54" w:rsidRDefault="00B54B74"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Federasyonunuz sporcularından </w:t>
      </w:r>
      <w:r w:rsidR="00300E8E">
        <w:rPr>
          <w:rFonts w:ascii="Times New Roman" w:hAnsi="Times New Roman" w:cs="Times New Roman"/>
          <w:sz w:val="24"/>
          <w:szCs w:val="24"/>
        </w:rPr>
        <w:t>.................</w:t>
      </w:r>
      <w:r w:rsidR="00BF7A03" w:rsidRPr="00E8311A">
        <w:rPr>
          <w:rFonts w:ascii="Times New Roman" w:hAnsi="Times New Roman" w:cs="Times New Roman"/>
          <w:sz w:val="24"/>
          <w:szCs w:val="24"/>
        </w:rPr>
        <w:t xml:space="preserve"> TC Kimlik </w:t>
      </w:r>
      <w:r>
        <w:rPr>
          <w:rFonts w:ascii="Times New Roman" w:hAnsi="Times New Roman" w:cs="Times New Roman"/>
          <w:sz w:val="24"/>
          <w:szCs w:val="24"/>
        </w:rPr>
        <w:t xml:space="preserve">ve Lisans </w:t>
      </w:r>
      <w:r w:rsidR="00BF7A03" w:rsidRPr="00E8311A">
        <w:rPr>
          <w:rFonts w:ascii="Times New Roman" w:hAnsi="Times New Roman" w:cs="Times New Roman"/>
          <w:sz w:val="24"/>
          <w:szCs w:val="24"/>
        </w:rPr>
        <w:t>Numar</w:t>
      </w:r>
      <w:r>
        <w:rPr>
          <w:rFonts w:ascii="Times New Roman" w:hAnsi="Times New Roman" w:cs="Times New Roman"/>
          <w:sz w:val="24"/>
          <w:szCs w:val="24"/>
        </w:rPr>
        <w:t xml:space="preserve">alı </w:t>
      </w:r>
      <w:r w:rsidR="00300E8E">
        <w:rPr>
          <w:rFonts w:ascii="Times New Roman" w:hAnsi="Times New Roman" w:cs="Times New Roman"/>
          <w:sz w:val="24"/>
          <w:szCs w:val="24"/>
        </w:rPr>
        <w:t>................</w:t>
      </w:r>
      <w:r>
        <w:rPr>
          <w:rFonts w:ascii="Times New Roman" w:hAnsi="Times New Roman" w:cs="Times New Roman"/>
          <w:sz w:val="24"/>
          <w:szCs w:val="24"/>
        </w:rPr>
        <w:t xml:space="preserve"> nün velisiyim. </w:t>
      </w:r>
      <w:r w:rsidR="00515F54">
        <w:rPr>
          <w:rFonts w:ascii="Times New Roman" w:hAnsi="Times New Roman" w:cs="Times New Roman"/>
          <w:sz w:val="24"/>
          <w:szCs w:val="24"/>
        </w:rPr>
        <w:t xml:space="preserve">2011 ve 2012 Yıllarında </w:t>
      </w:r>
      <w:r w:rsidR="00BF7A03" w:rsidRPr="00E8311A">
        <w:rPr>
          <w:rFonts w:ascii="Times New Roman" w:hAnsi="Times New Roman" w:cs="Times New Roman"/>
          <w:sz w:val="24"/>
          <w:szCs w:val="24"/>
        </w:rPr>
        <w:t>Zafer Bayramı etkinlikleri kapsamında Ankara İl Temsilciliği</w:t>
      </w:r>
      <w:r w:rsidR="00E8311A">
        <w:rPr>
          <w:rFonts w:ascii="Times New Roman" w:hAnsi="Times New Roman" w:cs="Times New Roman"/>
          <w:sz w:val="24"/>
          <w:szCs w:val="24"/>
        </w:rPr>
        <w:t xml:space="preserve"> tarafından </w:t>
      </w:r>
      <w:r w:rsidR="00BF7A03" w:rsidRPr="00E8311A">
        <w:rPr>
          <w:rFonts w:ascii="Times New Roman" w:hAnsi="Times New Roman" w:cs="Times New Roman"/>
          <w:sz w:val="24"/>
          <w:szCs w:val="24"/>
        </w:rPr>
        <w:t>organize edilen 30 Ağustos Z</w:t>
      </w:r>
      <w:r w:rsidR="00515F54">
        <w:rPr>
          <w:rFonts w:ascii="Times New Roman" w:hAnsi="Times New Roman" w:cs="Times New Roman"/>
          <w:sz w:val="24"/>
          <w:szCs w:val="24"/>
        </w:rPr>
        <w:t>afer Bayramı Satranç turnuvalarında madalya dağılımı ile ilgili bir takım problemler yaşanmış ve o zamanki ismi ile Gençlik ve Spor Bakanlığı Spor Genel Müdürlüğü ve Satranç Federasyonu</w:t>
      </w:r>
      <w:r w:rsidR="00923601">
        <w:rPr>
          <w:rFonts w:ascii="Times New Roman" w:hAnsi="Times New Roman" w:cs="Times New Roman"/>
          <w:sz w:val="24"/>
          <w:szCs w:val="24"/>
        </w:rPr>
        <w:t xml:space="preserve">’ </w:t>
      </w:r>
      <w:proofErr w:type="spellStart"/>
      <w:r w:rsidR="00923601">
        <w:rPr>
          <w:rFonts w:ascii="Times New Roman" w:hAnsi="Times New Roman" w:cs="Times New Roman"/>
          <w:sz w:val="24"/>
          <w:szCs w:val="24"/>
        </w:rPr>
        <w:t>nun</w:t>
      </w:r>
      <w:proofErr w:type="spellEnd"/>
      <w:r w:rsidR="00923601">
        <w:rPr>
          <w:rFonts w:ascii="Times New Roman" w:hAnsi="Times New Roman" w:cs="Times New Roman"/>
          <w:sz w:val="24"/>
          <w:szCs w:val="24"/>
        </w:rPr>
        <w:t xml:space="preserve"> Merkez Hakem Kurulu durum değerlendirmesi yaparak madalya dağılımının nasıl olması gere</w:t>
      </w:r>
      <w:r w:rsidR="00ED4E4B">
        <w:rPr>
          <w:rFonts w:ascii="Times New Roman" w:hAnsi="Times New Roman" w:cs="Times New Roman"/>
          <w:sz w:val="24"/>
          <w:szCs w:val="24"/>
        </w:rPr>
        <w:t xml:space="preserve">ktiği hususunda kararını vermiş </w:t>
      </w:r>
      <w:r w:rsidR="00923601">
        <w:rPr>
          <w:rFonts w:ascii="Times New Roman" w:hAnsi="Times New Roman" w:cs="Times New Roman"/>
          <w:sz w:val="24"/>
          <w:szCs w:val="24"/>
        </w:rPr>
        <w:t xml:space="preserve">ve durum tarafımıza </w:t>
      </w:r>
      <w:r w:rsidR="00D1093F">
        <w:rPr>
          <w:rFonts w:ascii="Times New Roman" w:hAnsi="Times New Roman" w:cs="Times New Roman"/>
          <w:sz w:val="24"/>
          <w:szCs w:val="24"/>
        </w:rPr>
        <w:t xml:space="preserve">Federasyonun EK A yazısı ile tebliğ edilmiş, </w:t>
      </w:r>
      <w:r w:rsidR="00923601">
        <w:rPr>
          <w:rFonts w:ascii="Times New Roman" w:hAnsi="Times New Roman" w:cs="Times New Roman"/>
          <w:sz w:val="24"/>
          <w:szCs w:val="24"/>
        </w:rPr>
        <w:t>hak edilen m</w:t>
      </w:r>
      <w:r w:rsidR="00D1093F">
        <w:rPr>
          <w:rFonts w:ascii="Times New Roman" w:hAnsi="Times New Roman" w:cs="Times New Roman"/>
          <w:sz w:val="24"/>
          <w:szCs w:val="24"/>
        </w:rPr>
        <w:t>adalyalar posta yoluyla tarafımıza gönderilmişti.</w:t>
      </w:r>
    </w:p>
    <w:p w:rsidR="00D1093F" w:rsidRDefault="00D1093F" w:rsidP="00E8311A">
      <w:pPr>
        <w:spacing w:after="0" w:line="360" w:lineRule="auto"/>
        <w:jc w:val="both"/>
        <w:rPr>
          <w:rFonts w:ascii="Times New Roman" w:hAnsi="Times New Roman" w:cs="Times New Roman"/>
          <w:sz w:val="24"/>
          <w:szCs w:val="24"/>
        </w:rPr>
      </w:pPr>
    </w:p>
    <w:p w:rsidR="00D1093F" w:rsidRDefault="00554086"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Olayın özeti ise; </w:t>
      </w:r>
    </w:p>
    <w:p w:rsidR="00D64F27" w:rsidRDefault="00D64F27" w:rsidP="00E8311A">
      <w:pPr>
        <w:spacing w:after="0" w:line="360" w:lineRule="auto"/>
        <w:jc w:val="both"/>
        <w:rPr>
          <w:rFonts w:ascii="Times New Roman" w:hAnsi="Times New Roman" w:cs="Times New Roman"/>
          <w:color w:val="000000"/>
          <w:sz w:val="24"/>
          <w:szCs w:val="24"/>
        </w:rPr>
      </w:pPr>
    </w:p>
    <w:p w:rsidR="00D64F27" w:rsidRDefault="00D7424C" w:rsidP="00E8311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2011 Yılı ve 2012 Yılı 30 Ağustos Zafer Bayramı Turnuvalarına ait Yönergelerin her ikisinde de aynı ibareler</w:t>
      </w:r>
      <w:r w:rsidR="00D64F27">
        <w:rPr>
          <w:rFonts w:ascii="Times New Roman" w:hAnsi="Times New Roman" w:cs="Times New Roman"/>
          <w:color w:val="000000"/>
          <w:sz w:val="24"/>
          <w:szCs w:val="24"/>
        </w:rPr>
        <w:t xml:space="preserve"> kullanılarak; kategoriler ve kız ve erkek sporcu gruplarının birleştirilmesi durumunda genel kategori içerisinde yarıştırılan bayanların aldıkları puanlara göre değerlendirilecekleri yazılmıştı. </w:t>
      </w:r>
      <w:r w:rsidR="00163EBB">
        <w:rPr>
          <w:rFonts w:ascii="Times New Roman" w:hAnsi="Times New Roman" w:cs="Times New Roman"/>
          <w:color w:val="000000"/>
          <w:sz w:val="24"/>
          <w:szCs w:val="24"/>
        </w:rPr>
        <w:t>(2012 Yılı 30 Ağustos Zafer Bayramı Turnuvası Yönergesi EK B olarak sunulmuştur.)</w:t>
      </w:r>
    </w:p>
    <w:p w:rsidR="00163EBB" w:rsidRDefault="00163EBB" w:rsidP="00E8311A">
      <w:pPr>
        <w:spacing w:after="0" w:line="360" w:lineRule="auto"/>
        <w:jc w:val="both"/>
        <w:rPr>
          <w:rFonts w:ascii="Times New Roman" w:hAnsi="Times New Roman" w:cs="Times New Roman"/>
          <w:sz w:val="24"/>
          <w:szCs w:val="24"/>
        </w:rPr>
      </w:pPr>
    </w:p>
    <w:p w:rsidR="00D64F27" w:rsidRDefault="00D64F27"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Turnuva </w:t>
      </w:r>
      <w:r w:rsidR="00163EBB">
        <w:rPr>
          <w:rFonts w:ascii="Times New Roman" w:hAnsi="Times New Roman" w:cs="Times New Roman"/>
          <w:sz w:val="24"/>
          <w:szCs w:val="24"/>
        </w:rPr>
        <w:t>sonrası oluşan sıralama EK C olarak sunulmuş olup, liste incelendiğinde Genel Kategori sıralamasının 2. ve 4. sırasında kız çocukları</w:t>
      </w:r>
      <w:r w:rsidR="00255A48">
        <w:rPr>
          <w:rFonts w:ascii="Times New Roman" w:hAnsi="Times New Roman" w:cs="Times New Roman"/>
          <w:sz w:val="24"/>
          <w:szCs w:val="24"/>
        </w:rPr>
        <w:t>nın</w:t>
      </w:r>
      <w:r w:rsidR="00163EBB">
        <w:rPr>
          <w:rFonts w:ascii="Times New Roman" w:hAnsi="Times New Roman" w:cs="Times New Roman"/>
          <w:sz w:val="24"/>
          <w:szCs w:val="24"/>
        </w:rPr>
        <w:t xml:space="preserve"> yer aldığı görülecektir. </w:t>
      </w:r>
    </w:p>
    <w:p w:rsidR="00163EBB" w:rsidRDefault="00163EBB" w:rsidP="00E8311A">
      <w:pPr>
        <w:spacing w:after="0" w:line="360" w:lineRule="auto"/>
        <w:jc w:val="both"/>
        <w:rPr>
          <w:rFonts w:ascii="Times New Roman" w:hAnsi="Times New Roman" w:cs="Times New Roman"/>
          <w:sz w:val="24"/>
          <w:szCs w:val="24"/>
        </w:rPr>
      </w:pPr>
    </w:p>
    <w:p w:rsidR="00163EBB" w:rsidRDefault="00163EBB"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Turnuva madalya töreni esnasında</w:t>
      </w:r>
      <w:r w:rsidR="00E8742D">
        <w:rPr>
          <w:rFonts w:ascii="Times New Roman" w:hAnsi="Times New Roman" w:cs="Times New Roman"/>
          <w:sz w:val="24"/>
          <w:szCs w:val="24"/>
        </w:rPr>
        <w:t xml:space="preserve"> </w:t>
      </w:r>
      <w:r>
        <w:rPr>
          <w:rFonts w:ascii="Times New Roman" w:hAnsi="Times New Roman" w:cs="Times New Roman"/>
          <w:sz w:val="24"/>
          <w:szCs w:val="24"/>
        </w:rPr>
        <w:t>Turnuva Koordinasyonu</w:t>
      </w:r>
      <w:r w:rsidR="00E8742D">
        <w:rPr>
          <w:rFonts w:ascii="Times New Roman" w:hAnsi="Times New Roman" w:cs="Times New Roman"/>
          <w:sz w:val="24"/>
          <w:szCs w:val="24"/>
        </w:rPr>
        <w:t>nu</w:t>
      </w:r>
      <w:r>
        <w:rPr>
          <w:rFonts w:ascii="Times New Roman" w:hAnsi="Times New Roman" w:cs="Times New Roman"/>
          <w:sz w:val="24"/>
          <w:szCs w:val="24"/>
        </w:rPr>
        <w:t xml:space="preserve"> gerçekleştiren ekip ve Hakemlerin görüşü</w:t>
      </w:r>
      <w:r w:rsidR="00E8742D">
        <w:rPr>
          <w:rFonts w:ascii="Times New Roman" w:hAnsi="Times New Roman" w:cs="Times New Roman"/>
          <w:sz w:val="24"/>
          <w:szCs w:val="24"/>
        </w:rPr>
        <w:t>;</w:t>
      </w:r>
      <w:r>
        <w:rPr>
          <w:rFonts w:ascii="Times New Roman" w:hAnsi="Times New Roman" w:cs="Times New Roman"/>
          <w:sz w:val="24"/>
          <w:szCs w:val="24"/>
        </w:rPr>
        <w:t xml:space="preserve"> </w:t>
      </w:r>
      <w:r w:rsidR="00E8742D">
        <w:rPr>
          <w:rFonts w:ascii="Times New Roman" w:hAnsi="Times New Roman" w:cs="Times New Roman"/>
          <w:sz w:val="24"/>
          <w:szCs w:val="24"/>
        </w:rPr>
        <w:t xml:space="preserve">Kızlar Kategorisine kayıt yaptıran ancak zorunlu olarak Genel Kategoride yarıştırılan ve burada da </w:t>
      </w:r>
      <w:r>
        <w:rPr>
          <w:rFonts w:ascii="Times New Roman" w:hAnsi="Times New Roman" w:cs="Times New Roman"/>
          <w:sz w:val="24"/>
          <w:szCs w:val="24"/>
        </w:rPr>
        <w:t>2. Olan kız çocuğunun Genel K</w:t>
      </w:r>
      <w:r w:rsidR="00E8742D">
        <w:rPr>
          <w:rFonts w:ascii="Times New Roman" w:hAnsi="Times New Roman" w:cs="Times New Roman"/>
          <w:sz w:val="24"/>
          <w:szCs w:val="24"/>
        </w:rPr>
        <w:t>ategori</w:t>
      </w:r>
      <w:r>
        <w:rPr>
          <w:rFonts w:ascii="Times New Roman" w:hAnsi="Times New Roman" w:cs="Times New Roman"/>
          <w:sz w:val="24"/>
          <w:szCs w:val="24"/>
        </w:rPr>
        <w:t xml:space="preserve">nin madalyasını alamayacağı ve sadece Kızlar Kategorisinin </w:t>
      </w:r>
      <w:r w:rsidR="00E8742D">
        <w:rPr>
          <w:rFonts w:ascii="Times New Roman" w:hAnsi="Times New Roman" w:cs="Times New Roman"/>
          <w:sz w:val="24"/>
          <w:szCs w:val="24"/>
        </w:rPr>
        <w:t xml:space="preserve">1. </w:t>
      </w:r>
      <w:proofErr w:type="spellStart"/>
      <w:r w:rsidR="00E8742D">
        <w:rPr>
          <w:rFonts w:ascii="Times New Roman" w:hAnsi="Times New Roman" w:cs="Times New Roman"/>
          <w:sz w:val="24"/>
          <w:szCs w:val="24"/>
        </w:rPr>
        <w:t>lik</w:t>
      </w:r>
      <w:proofErr w:type="spellEnd"/>
      <w:r w:rsidR="00E8742D">
        <w:rPr>
          <w:rFonts w:ascii="Times New Roman" w:hAnsi="Times New Roman" w:cs="Times New Roman"/>
          <w:sz w:val="24"/>
          <w:szCs w:val="24"/>
        </w:rPr>
        <w:t xml:space="preserve"> </w:t>
      </w:r>
      <w:r>
        <w:rPr>
          <w:rFonts w:ascii="Times New Roman" w:hAnsi="Times New Roman" w:cs="Times New Roman"/>
          <w:sz w:val="24"/>
          <w:szCs w:val="24"/>
        </w:rPr>
        <w:t xml:space="preserve">madalyasını alabileceği görüşünü </w:t>
      </w:r>
      <w:r w:rsidR="00E8742D">
        <w:rPr>
          <w:rFonts w:ascii="Times New Roman" w:hAnsi="Times New Roman" w:cs="Times New Roman"/>
          <w:sz w:val="24"/>
          <w:szCs w:val="24"/>
        </w:rPr>
        <w:t>öne sürerek Genel Kategori ikinciliği madalyası tören esnasında söz konusu kız çocuğuna verilmemişti.</w:t>
      </w:r>
    </w:p>
    <w:p w:rsidR="00E8742D" w:rsidRDefault="00E8742D" w:rsidP="00E8311A">
      <w:pPr>
        <w:spacing w:after="0" w:line="360" w:lineRule="auto"/>
        <w:jc w:val="both"/>
        <w:rPr>
          <w:rFonts w:ascii="Times New Roman" w:hAnsi="Times New Roman" w:cs="Times New Roman"/>
          <w:sz w:val="24"/>
          <w:szCs w:val="24"/>
        </w:rPr>
      </w:pPr>
    </w:p>
    <w:p w:rsidR="00D26B45" w:rsidRPr="001711AD" w:rsidRDefault="00E8742D"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Velilerin GSGM ve F</w:t>
      </w:r>
      <w:r w:rsidR="00101F43">
        <w:rPr>
          <w:rFonts w:ascii="Times New Roman" w:hAnsi="Times New Roman" w:cs="Times New Roman"/>
          <w:sz w:val="24"/>
          <w:szCs w:val="24"/>
        </w:rPr>
        <w:t xml:space="preserve">ederasyona itirazları sonucunda; Federasyonun Merkez Hakem Kurulu, Gençlik ve Spor Bakanlığının Ödül Mevzuatını da dikkate alarak Genelde 2. Olan kız çocuğuna hem Genelin 2. Madalyasının hem de Kızlar Kategorisinin 1. Madalyasının </w:t>
      </w:r>
      <w:r w:rsidR="00D26B45">
        <w:rPr>
          <w:rFonts w:ascii="Times New Roman" w:hAnsi="Times New Roman" w:cs="Times New Roman"/>
          <w:sz w:val="24"/>
          <w:szCs w:val="24"/>
        </w:rPr>
        <w:t xml:space="preserve">hak sahiplerine </w:t>
      </w:r>
      <w:r w:rsidR="00101F43">
        <w:rPr>
          <w:rFonts w:ascii="Times New Roman" w:hAnsi="Times New Roman" w:cs="Times New Roman"/>
          <w:sz w:val="24"/>
          <w:szCs w:val="24"/>
        </w:rPr>
        <w:t xml:space="preserve">verilmesi </w:t>
      </w:r>
      <w:r w:rsidR="00D26B45">
        <w:rPr>
          <w:rFonts w:ascii="Times New Roman" w:hAnsi="Times New Roman" w:cs="Times New Roman"/>
          <w:sz w:val="24"/>
          <w:szCs w:val="24"/>
        </w:rPr>
        <w:t>gerektiği şeklinde karar almış ve madalyalar ne yazık ki çocuklara törensiz olarak posta yolu ile gönderilmişti.</w:t>
      </w:r>
    </w:p>
    <w:p w:rsidR="001711AD" w:rsidRDefault="001711AD" w:rsidP="00E8311A">
      <w:pPr>
        <w:spacing w:after="0" w:line="360" w:lineRule="auto"/>
        <w:jc w:val="both"/>
        <w:rPr>
          <w:rFonts w:ascii="Times New Roman" w:hAnsi="Times New Roman" w:cs="Times New Roman"/>
          <w:sz w:val="24"/>
          <w:szCs w:val="24"/>
        </w:rPr>
      </w:pPr>
    </w:p>
    <w:p w:rsidR="00D26B45" w:rsidRDefault="00B7771F"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Kayseri İlinde</w:t>
      </w:r>
      <w:r w:rsidR="00503FA9">
        <w:rPr>
          <w:rFonts w:ascii="Times New Roman" w:hAnsi="Times New Roman" w:cs="Times New Roman"/>
          <w:sz w:val="24"/>
          <w:szCs w:val="24"/>
        </w:rPr>
        <w:t>;</w:t>
      </w:r>
    </w:p>
    <w:p w:rsidR="00503FA9" w:rsidRDefault="00B7771F"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17.10.2014 Tarihinde yapılan</w:t>
      </w:r>
      <w:r w:rsidR="00B86EF0">
        <w:rPr>
          <w:rFonts w:ascii="Times New Roman" w:hAnsi="Times New Roman" w:cs="Times New Roman"/>
          <w:sz w:val="24"/>
          <w:szCs w:val="24"/>
        </w:rPr>
        <w:t xml:space="preserve"> Kayseri Amatör Spor Haftası Turnuvası,</w:t>
      </w:r>
    </w:p>
    <w:p w:rsidR="00B86EF0" w:rsidRDefault="00B86EF0"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02.11.2014 Tarih</w:t>
      </w:r>
      <w:r w:rsidR="00B7771F">
        <w:rPr>
          <w:rFonts w:ascii="Times New Roman" w:hAnsi="Times New Roman" w:cs="Times New Roman"/>
          <w:sz w:val="24"/>
          <w:szCs w:val="24"/>
        </w:rPr>
        <w:t>inde yapılan Cumhuriyet Bayramı Satranç Turnuvası ve</w:t>
      </w:r>
    </w:p>
    <w:p w:rsidR="00B7771F" w:rsidRDefault="00B7771F"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22.11.2014 Tarihinde yapılan Öğretmenler Günü Turnuvasında, </w:t>
      </w:r>
    </w:p>
    <w:p w:rsidR="00B7771F" w:rsidRPr="001711AD" w:rsidRDefault="00B7771F" w:rsidP="00E8311A">
      <w:pPr>
        <w:spacing w:after="0" w:line="360" w:lineRule="auto"/>
        <w:jc w:val="both"/>
        <w:rPr>
          <w:rFonts w:ascii="Times New Roman" w:hAnsi="Times New Roman" w:cs="Times New Roman"/>
          <w:sz w:val="24"/>
          <w:szCs w:val="24"/>
        </w:rPr>
      </w:pPr>
    </w:p>
    <w:p w:rsidR="00B7771F" w:rsidRDefault="00B7771F"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Yaş Kızlar Kategorisinde yarışması gereken kızım 15, 16 ve 17 Yaş grubu ve aynı zamanda Kızlar ve Erkeklerin aynı kategoride toplanması ile yarıştırılmış ve 6 tur üzerinden oynanan her üç turnuvada da 6 da 6 yaparak turnuvalarda Genel Kategori birinciliğini elde etmiştir.</w:t>
      </w:r>
    </w:p>
    <w:p w:rsidR="00B7771F" w:rsidRPr="001711AD" w:rsidRDefault="00B7771F" w:rsidP="00E8311A">
      <w:pPr>
        <w:spacing w:after="0" w:line="360" w:lineRule="auto"/>
        <w:jc w:val="both"/>
        <w:rPr>
          <w:rFonts w:ascii="Times New Roman" w:hAnsi="Times New Roman" w:cs="Times New Roman"/>
          <w:sz w:val="24"/>
          <w:szCs w:val="24"/>
        </w:rPr>
      </w:pPr>
    </w:p>
    <w:p w:rsidR="00B7771F" w:rsidRDefault="00B7771F"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EK D olarak sunulan Turnuva Yönergesinde, yukarıda örnekleri verilen önceki yıllardaki Yönergelerde olduğu gibi her ne kadar grupların birleştirilebileceği, Erkek ve Kızların aynı kategoride karma olarak oynatılabileceği ve sonuçta Kızların</w:t>
      </w:r>
      <w:r w:rsidR="002462A9">
        <w:rPr>
          <w:rFonts w:ascii="Times New Roman" w:hAnsi="Times New Roman" w:cs="Times New Roman"/>
          <w:sz w:val="24"/>
          <w:szCs w:val="24"/>
        </w:rPr>
        <w:t xml:space="preserve"> ayrı olarak değerlendirileceği </w:t>
      </w:r>
      <w:r>
        <w:rPr>
          <w:rFonts w:ascii="Times New Roman" w:hAnsi="Times New Roman" w:cs="Times New Roman"/>
          <w:sz w:val="24"/>
          <w:szCs w:val="24"/>
        </w:rPr>
        <w:t>yazılsa da</w:t>
      </w:r>
      <w:r w:rsidR="002462A9">
        <w:rPr>
          <w:rFonts w:ascii="Times New Roman" w:hAnsi="Times New Roman" w:cs="Times New Roman"/>
          <w:sz w:val="24"/>
          <w:szCs w:val="24"/>
        </w:rPr>
        <w:t>,</w:t>
      </w:r>
      <w:r>
        <w:rPr>
          <w:rFonts w:ascii="Times New Roman" w:hAnsi="Times New Roman" w:cs="Times New Roman"/>
          <w:sz w:val="24"/>
          <w:szCs w:val="24"/>
        </w:rPr>
        <w:t xml:space="preserve"> bu durumun GHSGM ve Federasyon mevzuatına aykırı olması nedeniyle hiçbir geçerliliğini</w:t>
      </w:r>
      <w:r w:rsidR="002462A9">
        <w:rPr>
          <w:rFonts w:ascii="Times New Roman" w:hAnsi="Times New Roman" w:cs="Times New Roman"/>
          <w:sz w:val="24"/>
          <w:szCs w:val="24"/>
        </w:rPr>
        <w:t>n</w:t>
      </w:r>
      <w:r>
        <w:rPr>
          <w:rFonts w:ascii="Times New Roman" w:hAnsi="Times New Roman" w:cs="Times New Roman"/>
          <w:sz w:val="24"/>
          <w:szCs w:val="24"/>
        </w:rPr>
        <w:t xml:space="preserve"> ol</w:t>
      </w:r>
      <w:r w:rsidR="002462A9">
        <w:rPr>
          <w:rFonts w:ascii="Times New Roman" w:hAnsi="Times New Roman" w:cs="Times New Roman"/>
          <w:sz w:val="24"/>
          <w:szCs w:val="24"/>
        </w:rPr>
        <w:t>a</w:t>
      </w:r>
      <w:r>
        <w:rPr>
          <w:rFonts w:ascii="Times New Roman" w:hAnsi="Times New Roman" w:cs="Times New Roman"/>
          <w:sz w:val="24"/>
          <w:szCs w:val="24"/>
        </w:rPr>
        <w:t>mayaca</w:t>
      </w:r>
      <w:r w:rsidR="002462A9">
        <w:rPr>
          <w:rFonts w:ascii="Times New Roman" w:hAnsi="Times New Roman" w:cs="Times New Roman"/>
          <w:sz w:val="24"/>
          <w:szCs w:val="24"/>
        </w:rPr>
        <w:t>ğı açık ve net olarak Federasyonun M</w:t>
      </w:r>
      <w:r w:rsidR="001940C7">
        <w:rPr>
          <w:rFonts w:ascii="Times New Roman" w:hAnsi="Times New Roman" w:cs="Times New Roman"/>
          <w:sz w:val="24"/>
          <w:szCs w:val="24"/>
        </w:rPr>
        <w:t xml:space="preserve">HK’ </w:t>
      </w:r>
      <w:proofErr w:type="spellStart"/>
      <w:r w:rsidR="001940C7">
        <w:rPr>
          <w:rFonts w:ascii="Times New Roman" w:hAnsi="Times New Roman" w:cs="Times New Roman"/>
          <w:sz w:val="24"/>
          <w:szCs w:val="24"/>
        </w:rPr>
        <w:t>nun</w:t>
      </w:r>
      <w:proofErr w:type="spellEnd"/>
      <w:r w:rsidR="001940C7">
        <w:rPr>
          <w:rFonts w:ascii="Times New Roman" w:hAnsi="Times New Roman" w:cs="Times New Roman"/>
          <w:sz w:val="24"/>
          <w:szCs w:val="24"/>
        </w:rPr>
        <w:t xml:space="preserve"> kararından anlaşılmaktadır</w:t>
      </w:r>
      <w:r w:rsidR="002462A9">
        <w:rPr>
          <w:rFonts w:ascii="Times New Roman" w:hAnsi="Times New Roman" w:cs="Times New Roman"/>
          <w:sz w:val="24"/>
          <w:szCs w:val="24"/>
        </w:rPr>
        <w:t>.</w:t>
      </w:r>
    </w:p>
    <w:p w:rsidR="002462A9" w:rsidRPr="001711AD" w:rsidRDefault="002462A9" w:rsidP="00E8311A">
      <w:pPr>
        <w:spacing w:after="0" w:line="360" w:lineRule="auto"/>
        <w:jc w:val="both"/>
        <w:rPr>
          <w:rFonts w:ascii="Times New Roman" w:hAnsi="Times New Roman" w:cs="Times New Roman"/>
          <w:sz w:val="24"/>
          <w:szCs w:val="24"/>
        </w:rPr>
      </w:pPr>
    </w:p>
    <w:p w:rsidR="0025132B" w:rsidRDefault="0025132B" w:rsidP="00E831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Kayseri’ de yapılan her üç turnuvada da bu durum İl Temsilcisi ve Turnuva Koordinasyon ekibine izah edilip, resmi yazışmalardan bahsedilse de, İl Temsilcisinin ifadesine göre Federasyon Yönetim Kurulu Üyesi Sayın Halil Hilmi DARI’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telefon talimatları doğrultusunda Genel Kategorinin 1.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Madalyası tören esnasında kızıma verilmemiştir.</w:t>
      </w:r>
      <w:r w:rsidR="00A6519B">
        <w:rPr>
          <w:rFonts w:ascii="Times New Roman" w:hAnsi="Times New Roman" w:cs="Times New Roman"/>
          <w:sz w:val="24"/>
          <w:szCs w:val="24"/>
        </w:rPr>
        <w:t xml:space="preserve"> </w:t>
      </w:r>
    </w:p>
    <w:p w:rsidR="00881ECF" w:rsidRPr="001711AD" w:rsidRDefault="00881ECF" w:rsidP="00E8311A">
      <w:pPr>
        <w:spacing w:after="0" w:line="360" w:lineRule="auto"/>
        <w:jc w:val="both"/>
        <w:rPr>
          <w:rFonts w:ascii="Times New Roman" w:hAnsi="Times New Roman" w:cs="Times New Roman"/>
          <w:sz w:val="24"/>
          <w:szCs w:val="24"/>
        </w:rPr>
      </w:pPr>
    </w:p>
    <w:p w:rsidR="004F45D6" w:rsidRDefault="00881ECF" w:rsidP="00561595">
      <w:pPr>
        <w:pStyle w:val="GvdeMetni"/>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 üç Turnuvada da Genel Kategori sıralamasında 1</w:t>
      </w:r>
      <w:r w:rsidR="004F45D6">
        <w:rPr>
          <w:rFonts w:ascii="Times New Roman" w:hAnsi="Times New Roman" w:cs="Times New Roman"/>
          <w:color w:val="000000"/>
          <w:sz w:val="24"/>
          <w:szCs w:val="24"/>
        </w:rPr>
        <w:t xml:space="preserve">. Olan </w:t>
      </w:r>
      <w:r>
        <w:rPr>
          <w:rFonts w:ascii="Times New Roman" w:hAnsi="Times New Roman" w:cs="Times New Roman"/>
          <w:color w:val="000000"/>
          <w:sz w:val="24"/>
          <w:szCs w:val="24"/>
        </w:rPr>
        <w:t xml:space="preserve">kızım </w:t>
      </w:r>
      <w:r w:rsidR="00300E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ye </w:t>
      </w:r>
      <w:r w:rsidR="00A522A0">
        <w:rPr>
          <w:rFonts w:ascii="Times New Roman" w:hAnsi="Times New Roman" w:cs="Times New Roman"/>
          <w:color w:val="000000"/>
          <w:sz w:val="24"/>
          <w:szCs w:val="24"/>
        </w:rPr>
        <w:t>turnuvaların</w:t>
      </w:r>
      <w:r w:rsidR="004F45D6">
        <w:rPr>
          <w:rFonts w:ascii="Times New Roman" w:hAnsi="Times New Roman" w:cs="Times New Roman"/>
          <w:color w:val="000000"/>
          <w:sz w:val="24"/>
          <w:szCs w:val="24"/>
        </w:rPr>
        <w:t xml:space="preserve"> b</w:t>
      </w:r>
      <w:r>
        <w:rPr>
          <w:rFonts w:ascii="Times New Roman" w:hAnsi="Times New Roman" w:cs="Times New Roman"/>
          <w:color w:val="000000"/>
          <w:sz w:val="24"/>
          <w:szCs w:val="24"/>
        </w:rPr>
        <w:t>üyük ödülü olan Genel Kategori 1</w:t>
      </w:r>
      <w:r w:rsidR="004F45D6">
        <w:rPr>
          <w:rFonts w:ascii="Times New Roman" w:hAnsi="Times New Roman" w:cs="Times New Roman"/>
          <w:color w:val="000000"/>
          <w:sz w:val="24"/>
          <w:szCs w:val="24"/>
        </w:rPr>
        <w:t xml:space="preserve">. </w:t>
      </w:r>
      <w:proofErr w:type="spellStart"/>
      <w:r w:rsidR="004F45D6">
        <w:rPr>
          <w:rFonts w:ascii="Times New Roman" w:hAnsi="Times New Roman" w:cs="Times New Roman"/>
          <w:color w:val="000000"/>
          <w:sz w:val="24"/>
          <w:szCs w:val="24"/>
        </w:rPr>
        <w:t>lik</w:t>
      </w:r>
      <w:proofErr w:type="spellEnd"/>
      <w:r w:rsidR="004F45D6">
        <w:rPr>
          <w:rFonts w:ascii="Times New Roman" w:hAnsi="Times New Roman" w:cs="Times New Roman"/>
          <w:color w:val="000000"/>
          <w:sz w:val="24"/>
          <w:szCs w:val="24"/>
        </w:rPr>
        <w:t xml:space="preserve"> madalyasını</w:t>
      </w:r>
      <w:r>
        <w:rPr>
          <w:rFonts w:ascii="Times New Roman" w:hAnsi="Times New Roman" w:cs="Times New Roman"/>
          <w:color w:val="000000"/>
          <w:sz w:val="24"/>
          <w:szCs w:val="24"/>
        </w:rPr>
        <w:t>n</w:t>
      </w:r>
      <w:r w:rsidR="00A522A0">
        <w:rPr>
          <w:rFonts w:ascii="Times New Roman" w:hAnsi="Times New Roman" w:cs="Times New Roman"/>
          <w:color w:val="000000"/>
          <w:sz w:val="24"/>
          <w:szCs w:val="24"/>
        </w:rPr>
        <w:t xml:space="preserve"> talep edilmesine </w:t>
      </w:r>
      <w:r w:rsidR="004F45D6">
        <w:rPr>
          <w:rFonts w:ascii="Times New Roman" w:hAnsi="Times New Roman" w:cs="Times New Roman"/>
          <w:color w:val="000000"/>
          <w:sz w:val="24"/>
          <w:szCs w:val="24"/>
        </w:rPr>
        <w:t xml:space="preserve">rağmen </w:t>
      </w:r>
      <w:r>
        <w:rPr>
          <w:rFonts w:ascii="Times New Roman" w:hAnsi="Times New Roman" w:cs="Times New Roman"/>
          <w:color w:val="000000"/>
          <w:sz w:val="24"/>
          <w:szCs w:val="24"/>
        </w:rPr>
        <w:t xml:space="preserve">hangi gerekçe ile </w:t>
      </w:r>
      <w:r w:rsidR="004F45D6">
        <w:rPr>
          <w:rFonts w:ascii="Times New Roman" w:hAnsi="Times New Roman" w:cs="Times New Roman"/>
          <w:color w:val="000000"/>
          <w:sz w:val="24"/>
          <w:szCs w:val="24"/>
        </w:rPr>
        <w:t>verilmediği,</w:t>
      </w:r>
    </w:p>
    <w:p w:rsidR="003827D3" w:rsidRDefault="003827D3" w:rsidP="003827D3">
      <w:pPr>
        <w:pStyle w:val="GvdeMetni"/>
        <w:spacing w:line="360" w:lineRule="auto"/>
        <w:ind w:left="720"/>
        <w:jc w:val="both"/>
        <w:rPr>
          <w:rFonts w:ascii="Times New Roman" w:hAnsi="Times New Roman" w:cs="Times New Roman"/>
          <w:color w:val="000000"/>
          <w:sz w:val="24"/>
          <w:szCs w:val="24"/>
        </w:rPr>
      </w:pPr>
    </w:p>
    <w:p w:rsidR="003827D3" w:rsidRDefault="006B2D96" w:rsidP="003827D3">
      <w:pPr>
        <w:pStyle w:val="GvdeMetni"/>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Bilgisizlik veya art </w:t>
      </w:r>
      <w:r w:rsidR="004C22DC">
        <w:rPr>
          <w:rFonts w:ascii="Times New Roman" w:hAnsi="Times New Roman" w:cs="Times New Roman"/>
          <w:color w:val="000000"/>
          <w:sz w:val="24"/>
          <w:szCs w:val="24"/>
        </w:rPr>
        <w:t xml:space="preserve">niyetle yapılan bu hak </w:t>
      </w:r>
      <w:proofErr w:type="spellStart"/>
      <w:r w:rsidR="004C22DC">
        <w:rPr>
          <w:rFonts w:ascii="Times New Roman" w:hAnsi="Times New Roman" w:cs="Times New Roman"/>
          <w:color w:val="000000"/>
          <w:sz w:val="24"/>
          <w:szCs w:val="24"/>
        </w:rPr>
        <w:t>gasbı</w:t>
      </w:r>
      <w:proofErr w:type="spellEnd"/>
      <w:r w:rsidR="004C22DC">
        <w:rPr>
          <w:rFonts w:ascii="Times New Roman" w:hAnsi="Times New Roman" w:cs="Times New Roman"/>
          <w:color w:val="000000"/>
          <w:sz w:val="24"/>
          <w:szCs w:val="24"/>
        </w:rPr>
        <w:t xml:space="preserve"> sonucunda; Kızımın turnuva madalya töreninde hak ettiği madalyasını takmasını engelleyen ve madalyasıyla tek</w:t>
      </w:r>
      <w:r>
        <w:rPr>
          <w:rFonts w:ascii="Times New Roman" w:hAnsi="Times New Roman" w:cs="Times New Roman"/>
          <w:color w:val="000000"/>
          <w:sz w:val="24"/>
          <w:szCs w:val="24"/>
        </w:rPr>
        <w:t xml:space="preserve"> kare </w:t>
      </w:r>
      <w:r w:rsidR="004C22DC">
        <w:rPr>
          <w:rFonts w:ascii="Times New Roman" w:hAnsi="Times New Roman" w:cs="Times New Roman"/>
          <w:color w:val="000000"/>
          <w:sz w:val="24"/>
          <w:szCs w:val="24"/>
        </w:rPr>
        <w:t xml:space="preserve">bir fotoğraf </w:t>
      </w:r>
      <w:r w:rsidR="003827D3">
        <w:rPr>
          <w:rFonts w:ascii="Times New Roman" w:hAnsi="Times New Roman" w:cs="Times New Roman"/>
          <w:color w:val="000000"/>
          <w:sz w:val="24"/>
          <w:szCs w:val="24"/>
        </w:rPr>
        <w:t xml:space="preserve">dahi </w:t>
      </w:r>
      <w:r w:rsidR="004C22DC">
        <w:rPr>
          <w:rFonts w:ascii="Times New Roman" w:hAnsi="Times New Roman" w:cs="Times New Roman"/>
          <w:color w:val="000000"/>
          <w:sz w:val="24"/>
          <w:szCs w:val="24"/>
        </w:rPr>
        <w:t>çekilmemesine sebebiyet veren, Öğretmenler Gününde öğretmenleri için kazandığı madalyasını öğretmenlerine sun</w:t>
      </w:r>
      <w:r w:rsidR="003827D3">
        <w:rPr>
          <w:rFonts w:ascii="Times New Roman" w:hAnsi="Times New Roman" w:cs="Times New Roman"/>
          <w:color w:val="000000"/>
          <w:sz w:val="24"/>
          <w:szCs w:val="24"/>
        </w:rPr>
        <w:t>masına engel olan kişi veya kişiler hakkında Federasyonun ilgili birimlerince gereğinin yapılmasını,</w:t>
      </w:r>
    </w:p>
    <w:p w:rsidR="001711AD" w:rsidRDefault="001711AD" w:rsidP="001711AD">
      <w:pPr>
        <w:pStyle w:val="ListeParagraf"/>
        <w:rPr>
          <w:rFonts w:ascii="Times New Roman" w:hAnsi="Times New Roman" w:cs="Times New Roman"/>
          <w:color w:val="000000"/>
          <w:sz w:val="24"/>
          <w:szCs w:val="24"/>
        </w:rPr>
      </w:pPr>
    </w:p>
    <w:p w:rsidR="001711AD" w:rsidRPr="003827D3" w:rsidRDefault="001711AD" w:rsidP="003827D3">
      <w:pPr>
        <w:pStyle w:val="GvdeMetni"/>
        <w:numPr>
          <w:ilvl w:val="0"/>
          <w:numId w:val="4"/>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Hak edilen madalyaların gerçek sahiplerine yeni bir ödül töreni ile iade edilmesinin sağlanmasını,</w:t>
      </w:r>
    </w:p>
    <w:p w:rsidR="00802C4F" w:rsidRPr="00802C4F" w:rsidRDefault="00802C4F" w:rsidP="009D7951">
      <w:pPr>
        <w:spacing w:after="0"/>
        <w:rPr>
          <w:rFonts w:ascii="Times New Roman" w:hAnsi="Times New Roman" w:cs="Times New Roman"/>
          <w:sz w:val="16"/>
          <w:szCs w:val="16"/>
        </w:rPr>
      </w:pPr>
    </w:p>
    <w:p w:rsidR="009D7951" w:rsidRPr="009D7951" w:rsidRDefault="003827D3" w:rsidP="009D7951">
      <w:pPr>
        <w:spacing w:after="0"/>
        <w:rPr>
          <w:rFonts w:ascii="Times New Roman" w:hAnsi="Times New Roman" w:cs="Times New Roman"/>
          <w:sz w:val="24"/>
          <w:szCs w:val="24"/>
        </w:rPr>
      </w:pPr>
      <w:r>
        <w:rPr>
          <w:rFonts w:ascii="Times New Roman" w:hAnsi="Times New Roman" w:cs="Times New Roman"/>
          <w:sz w:val="24"/>
          <w:szCs w:val="24"/>
        </w:rPr>
        <w:t>A</w:t>
      </w:r>
      <w:r w:rsidR="009D7951" w:rsidRPr="009D7951">
        <w:rPr>
          <w:rFonts w:ascii="Times New Roman" w:hAnsi="Times New Roman" w:cs="Times New Roman"/>
          <w:sz w:val="24"/>
          <w:szCs w:val="24"/>
        </w:rPr>
        <w:t xml:space="preserve">rz ederim. </w:t>
      </w:r>
      <w:r>
        <w:rPr>
          <w:rFonts w:ascii="Times New Roman" w:hAnsi="Times New Roman" w:cs="Times New Roman"/>
          <w:sz w:val="24"/>
          <w:szCs w:val="24"/>
        </w:rPr>
        <w:t>26.11.2014</w:t>
      </w:r>
    </w:p>
    <w:p w:rsidR="009D7951" w:rsidRPr="009D7951" w:rsidRDefault="009D7951" w:rsidP="009D7951">
      <w:pPr>
        <w:spacing w:after="0"/>
        <w:rPr>
          <w:rFonts w:ascii="Times New Roman" w:hAnsi="Times New Roman" w:cs="Times New Roman"/>
          <w:sz w:val="24"/>
          <w:szCs w:val="24"/>
        </w:rPr>
      </w:pPr>
    </w:p>
    <w:p w:rsidR="009D7951" w:rsidRDefault="00E873B3" w:rsidP="009D7951">
      <w:pPr>
        <w:spacing w:after="0"/>
        <w:rPr>
          <w:rFonts w:ascii="Times New Roman" w:hAnsi="Times New Roman" w:cs="Times New Roman"/>
          <w:sz w:val="24"/>
          <w:szCs w:val="24"/>
        </w:rPr>
      </w:pPr>
      <w:r>
        <w:rPr>
          <w:rFonts w:ascii="Times New Roman" w:hAnsi="Times New Roman" w:cs="Times New Roman"/>
          <w:sz w:val="24"/>
          <w:szCs w:val="24"/>
        </w:rPr>
        <w:t>ADRES:</w:t>
      </w:r>
      <w:r w:rsidR="00300E8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951" w:rsidRPr="009D7951">
        <w:rPr>
          <w:rFonts w:ascii="Times New Roman" w:hAnsi="Times New Roman" w:cs="Times New Roman"/>
          <w:sz w:val="24"/>
          <w:szCs w:val="24"/>
        </w:rPr>
        <w:t>Dr. Mustafa DÖRDÜNCÜ</w:t>
      </w:r>
    </w:p>
    <w:p w:rsidR="00DA6CD8" w:rsidRDefault="00E873B3" w:rsidP="00300E8E">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300E8E">
        <w:rPr>
          <w:rFonts w:ascii="Times New Roman" w:hAnsi="Times New Roman" w:cs="Times New Roman"/>
          <w:sz w:val="24"/>
          <w:szCs w:val="24"/>
        </w:rPr>
        <w:t>............................................</w:t>
      </w:r>
    </w:p>
    <w:p w:rsidR="00300E8E" w:rsidRDefault="00300E8E" w:rsidP="00300E8E">
      <w:pPr>
        <w:spacing w:after="0"/>
        <w:rPr>
          <w:rFonts w:ascii="Times New Roman" w:hAnsi="Times New Roman" w:cs="Times New Roman"/>
          <w:sz w:val="24"/>
          <w:szCs w:val="24"/>
        </w:rPr>
      </w:pPr>
      <w:r>
        <w:rPr>
          <w:rFonts w:ascii="Times New Roman" w:hAnsi="Times New Roman" w:cs="Times New Roman"/>
          <w:sz w:val="24"/>
          <w:szCs w:val="24"/>
        </w:rPr>
        <w:t>.............................................................</w:t>
      </w:r>
    </w:p>
    <w:p w:rsidR="00966874" w:rsidRPr="00966874" w:rsidRDefault="00966874" w:rsidP="00966874">
      <w:pPr>
        <w:spacing w:after="0"/>
        <w:ind w:firstLine="720"/>
        <w:rPr>
          <w:rFonts w:ascii="Times New Roman" w:hAnsi="Times New Roman" w:cs="Times New Roman"/>
          <w:sz w:val="24"/>
          <w:szCs w:val="24"/>
        </w:rPr>
      </w:pPr>
    </w:p>
    <w:p w:rsidR="00683F93" w:rsidRDefault="00DA6CD8" w:rsidP="00683F93">
      <w:pPr>
        <w:spacing w:after="0" w:line="360" w:lineRule="auto"/>
        <w:ind w:left="902" w:hanging="900"/>
        <w:jc w:val="both"/>
        <w:rPr>
          <w:rFonts w:ascii="Times New Roman" w:hAnsi="Times New Roman" w:cs="Times New Roman"/>
          <w:bCs/>
          <w:sz w:val="24"/>
          <w:szCs w:val="24"/>
        </w:rPr>
      </w:pPr>
      <w:r>
        <w:rPr>
          <w:rFonts w:ascii="Times New Roman" w:hAnsi="Times New Roman" w:cs="Times New Roman"/>
          <w:b/>
          <w:bCs/>
          <w:sz w:val="24"/>
          <w:szCs w:val="24"/>
        </w:rPr>
        <w:t>EKLER</w:t>
      </w:r>
      <w:r w:rsidRPr="006A517B">
        <w:rPr>
          <w:rFonts w:ascii="Times New Roman" w:hAnsi="Times New Roman" w:cs="Times New Roman"/>
          <w:b/>
          <w:bCs/>
          <w:sz w:val="24"/>
          <w:szCs w:val="24"/>
        </w:rPr>
        <w:t>:</w:t>
      </w:r>
      <w:r>
        <w:rPr>
          <w:rFonts w:ascii="Times New Roman" w:hAnsi="Times New Roman" w:cs="Times New Roman"/>
          <w:bCs/>
          <w:sz w:val="24"/>
          <w:szCs w:val="24"/>
        </w:rPr>
        <w:t xml:space="preserve"> </w:t>
      </w:r>
    </w:p>
    <w:p w:rsidR="00E03D05" w:rsidRDefault="00683F93" w:rsidP="00683F93">
      <w:pPr>
        <w:spacing w:after="0" w:line="360" w:lineRule="auto"/>
        <w:ind w:left="902" w:hanging="900"/>
        <w:jc w:val="both"/>
        <w:rPr>
          <w:rFonts w:ascii="Times New Roman" w:hAnsi="Times New Roman" w:cs="Times New Roman"/>
          <w:sz w:val="24"/>
          <w:szCs w:val="24"/>
        </w:rPr>
      </w:pPr>
      <w:r w:rsidRPr="008875CC">
        <w:rPr>
          <w:rFonts w:ascii="Times New Roman" w:hAnsi="Times New Roman" w:cs="Times New Roman"/>
          <w:b/>
          <w:bCs/>
          <w:sz w:val="24"/>
          <w:szCs w:val="24"/>
        </w:rPr>
        <w:t>EK A:</w:t>
      </w:r>
      <w:r w:rsidR="00DA6CD8">
        <w:rPr>
          <w:rFonts w:ascii="Times New Roman" w:hAnsi="Times New Roman" w:cs="Times New Roman"/>
          <w:bCs/>
          <w:sz w:val="24"/>
          <w:szCs w:val="24"/>
        </w:rPr>
        <w:t xml:space="preserve"> </w:t>
      </w:r>
      <w:r w:rsidRPr="00883437">
        <w:rPr>
          <w:rFonts w:ascii="Times New Roman" w:hAnsi="Times New Roman" w:cs="Times New Roman"/>
          <w:sz w:val="24"/>
          <w:szCs w:val="24"/>
        </w:rPr>
        <w:t xml:space="preserve">Türkiye Satranç Federasyonu’ </w:t>
      </w:r>
      <w:proofErr w:type="spellStart"/>
      <w:r w:rsidRPr="00883437">
        <w:rPr>
          <w:rFonts w:ascii="Times New Roman" w:hAnsi="Times New Roman" w:cs="Times New Roman"/>
          <w:sz w:val="24"/>
          <w:szCs w:val="24"/>
        </w:rPr>
        <w:t>nun</w:t>
      </w:r>
      <w:proofErr w:type="spellEnd"/>
      <w:r w:rsidRPr="00883437">
        <w:rPr>
          <w:rFonts w:ascii="Times New Roman" w:hAnsi="Times New Roman" w:cs="Times New Roman"/>
          <w:sz w:val="24"/>
          <w:szCs w:val="24"/>
        </w:rPr>
        <w:t xml:space="preserve"> 25.09.2</w:t>
      </w:r>
      <w:r>
        <w:rPr>
          <w:rFonts w:ascii="Times New Roman" w:hAnsi="Times New Roman" w:cs="Times New Roman"/>
          <w:sz w:val="24"/>
          <w:szCs w:val="24"/>
        </w:rPr>
        <w:t xml:space="preserve">012 Tarih ve 1881 sayılı </w:t>
      </w:r>
      <w:r w:rsidRPr="00883437">
        <w:rPr>
          <w:rFonts w:ascii="Times New Roman" w:hAnsi="Times New Roman" w:cs="Times New Roman"/>
          <w:sz w:val="24"/>
          <w:szCs w:val="24"/>
        </w:rPr>
        <w:t>yazısı.</w:t>
      </w:r>
    </w:p>
    <w:p w:rsidR="004D2CCB" w:rsidRDefault="004D2CCB" w:rsidP="00683F93">
      <w:pPr>
        <w:spacing w:after="0" w:line="360" w:lineRule="auto"/>
        <w:ind w:left="902" w:hanging="900"/>
        <w:jc w:val="both"/>
        <w:rPr>
          <w:rFonts w:ascii="Times New Roman" w:hAnsi="Times New Roman" w:cs="Times New Roman"/>
          <w:sz w:val="24"/>
          <w:szCs w:val="24"/>
        </w:rPr>
      </w:pPr>
      <w:r>
        <w:rPr>
          <w:rFonts w:ascii="Times New Roman" w:hAnsi="Times New Roman" w:cs="Times New Roman"/>
          <w:b/>
          <w:bCs/>
          <w:sz w:val="24"/>
          <w:szCs w:val="24"/>
        </w:rPr>
        <w:t>EK B:</w:t>
      </w:r>
      <w:r>
        <w:rPr>
          <w:rFonts w:ascii="Times New Roman" w:hAnsi="Times New Roman" w:cs="Times New Roman"/>
          <w:sz w:val="24"/>
          <w:szCs w:val="24"/>
        </w:rPr>
        <w:t xml:space="preserve"> TC Gençlik ve Spor Bakanlığı Spor Genel Müdürlüğü’ nün 24</w:t>
      </w:r>
      <w:r w:rsidRPr="00883437">
        <w:rPr>
          <w:rFonts w:ascii="Times New Roman" w:hAnsi="Times New Roman" w:cs="Times New Roman"/>
          <w:sz w:val="24"/>
          <w:szCs w:val="24"/>
        </w:rPr>
        <w:t>.09.2</w:t>
      </w:r>
      <w:r>
        <w:rPr>
          <w:rFonts w:ascii="Times New Roman" w:hAnsi="Times New Roman" w:cs="Times New Roman"/>
          <w:sz w:val="24"/>
          <w:szCs w:val="24"/>
        </w:rPr>
        <w:t xml:space="preserve">012 Tarih ve 425 sayılı </w:t>
      </w:r>
      <w:r w:rsidRPr="00883437">
        <w:rPr>
          <w:rFonts w:ascii="Times New Roman" w:hAnsi="Times New Roman" w:cs="Times New Roman"/>
          <w:sz w:val="24"/>
          <w:szCs w:val="24"/>
        </w:rPr>
        <w:t>yazısı.</w:t>
      </w:r>
    </w:p>
    <w:p w:rsidR="008875CC" w:rsidRDefault="004D2CCB" w:rsidP="00683F93">
      <w:pPr>
        <w:spacing w:after="0" w:line="360" w:lineRule="auto"/>
        <w:ind w:left="902" w:hanging="900"/>
        <w:jc w:val="both"/>
        <w:rPr>
          <w:rFonts w:ascii="Verdana" w:hAnsi="Verdana" w:cs="Arial"/>
          <w:b/>
          <w:sz w:val="16"/>
          <w:szCs w:val="16"/>
        </w:rPr>
      </w:pPr>
      <w:r>
        <w:rPr>
          <w:rFonts w:ascii="Times New Roman" w:hAnsi="Times New Roman" w:cs="Times New Roman"/>
          <w:b/>
          <w:sz w:val="24"/>
          <w:szCs w:val="24"/>
        </w:rPr>
        <w:t>EK C</w:t>
      </w:r>
      <w:r w:rsidR="00E03D05" w:rsidRPr="008875CC">
        <w:rPr>
          <w:rFonts w:ascii="Times New Roman" w:hAnsi="Times New Roman" w:cs="Times New Roman"/>
          <w:b/>
          <w:sz w:val="24"/>
          <w:szCs w:val="24"/>
        </w:rPr>
        <w:t>:</w:t>
      </w:r>
      <w:r w:rsidR="00E03D05">
        <w:rPr>
          <w:rFonts w:ascii="Times New Roman" w:hAnsi="Times New Roman" w:cs="Times New Roman"/>
          <w:sz w:val="24"/>
          <w:szCs w:val="24"/>
        </w:rPr>
        <w:t xml:space="preserve"> </w:t>
      </w:r>
      <w:r w:rsidR="00E013C9">
        <w:rPr>
          <w:rFonts w:ascii="Times New Roman" w:hAnsi="Times New Roman" w:cs="Times New Roman"/>
          <w:sz w:val="24"/>
          <w:szCs w:val="24"/>
        </w:rPr>
        <w:t xml:space="preserve"> </w:t>
      </w:r>
      <w:r w:rsidR="008875CC" w:rsidRPr="008875CC">
        <w:rPr>
          <w:rFonts w:ascii="Times New Roman" w:hAnsi="Times New Roman" w:cs="Times New Roman"/>
          <w:sz w:val="24"/>
          <w:szCs w:val="24"/>
        </w:rPr>
        <w:t>Ankara, 30 Ağustos 2012 Zafer Bayramı Satranç Turnuvası Yönergesi.</w:t>
      </w:r>
    </w:p>
    <w:p w:rsidR="00CC62FA" w:rsidRPr="008875CC" w:rsidRDefault="004D2CCB" w:rsidP="00683F93">
      <w:pPr>
        <w:spacing w:after="0" w:line="360" w:lineRule="auto"/>
        <w:ind w:left="902" w:hanging="900"/>
        <w:jc w:val="both"/>
        <w:rPr>
          <w:rFonts w:ascii="Times New Roman" w:hAnsi="Times New Roman" w:cs="Times New Roman"/>
          <w:b/>
          <w:sz w:val="24"/>
          <w:szCs w:val="24"/>
        </w:rPr>
      </w:pPr>
      <w:r>
        <w:rPr>
          <w:rFonts w:ascii="Times New Roman" w:hAnsi="Times New Roman" w:cs="Times New Roman"/>
          <w:b/>
          <w:sz w:val="24"/>
          <w:szCs w:val="24"/>
        </w:rPr>
        <w:t>EK D</w:t>
      </w:r>
      <w:r w:rsidR="00CC62FA" w:rsidRPr="008875CC">
        <w:rPr>
          <w:rFonts w:ascii="Times New Roman" w:hAnsi="Times New Roman" w:cs="Times New Roman"/>
          <w:b/>
          <w:sz w:val="24"/>
          <w:szCs w:val="24"/>
        </w:rPr>
        <w:t>:</w:t>
      </w:r>
      <w:r w:rsidR="00E013C9">
        <w:rPr>
          <w:rFonts w:ascii="Times New Roman" w:hAnsi="Times New Roman" w:cs="Times New Roman"/>
          <w:b/>
          <w:sz w:val="24"/>
          <w:szCs w:val="24"/>
        </w:rPr>
        <w:t xml:space="preserve">  </w:t>
      </w:r>
      <w:r w:rsidR="00E013C9" w:rsidRPr="008875CC">
        <w:rPr>
          <w:rFonts w:ascii="Times New Roman" w:hAnsi="Times New Roman" w:cs="Times New Roman"/>
          <w:sz w:val="24"/>
          <w:szCs w:val="24"/>
        </w:rPr>
        <w:t>Ankara, 30 Ağustos 2012 Zafer Bayramı Satranç Turnuvası</w:t>
      </w:r>
      <w:r w:rsidR="00E013C9">
        <w:rPr>
          <w:rFonts w:ascii="Times New Roman" w:hAnsi="Times New Roman" w:cs="Times New Roman"/>
          <w:sz w:val="24"/>
          <w:szCs w:val="24"/>
        </w:rPr>
        <w:t xml:space="preserve"> </w:t>
      </w:r>
      <w:r w:rsidR="00532545">
        <w:rPr>
          <w:rFonts w:ascii="Times New Roman" w:hAnsi="Times New Roman" w:cs="Times New Roman"/>
          <w:sz w:val="24"/>
          <w:szCs w:val="24"/>
        </w:rPr>
        <w:t xml:space="preserve">final </w:t>
      </w:r>
      <w:r w:rsidR="00E013C9">
        <w:rPr>
          <w:rFonts w:ascii="Times New Roman" w:hAnsi="Times New Roman" w:cs="Times New Roman"/>
          <w:sz w:val="24"/>
          <w:szCs w:val="24"/>
        </w:rPr>
        <w:t>sıralaması.</w:t>
      </w:r>
    </w:p>
    <w:p w:rsidR="00CC62FA" w:rsidRDefault="004D2CCB" w:rsidP="00683F93">
      <w:pPr>
        <w:spacing w:after="0" w:line="360" w:lineRule="auto"/>
        <w:ind w:left="902" w:hanging="900"/>
        <w:jc w:val="both"/>
        <w:rPr>
          <w:rFonts w:ascii="Times New Roman" w:hAnsi="Times New Roman" w:cs="Times New Roman"/>
          <w:sz w:val="24"/>
          <w:szCs w:val="24"/>
        </w:rPr>
      </w:pPr>
      <w:r>
        <w:rPr>
          <w:rFonts w:ascii="Times New Roman" w:hAnsi="Times New Roman" w:cs="Times New Roman"/>
          <w:b/>
          <w:sz w:val="24"/>
          <w:szCs w:val="24"/>
        </w:rPr>
        <w:t>EK E</w:t>
      </w:r>
      <w:r w:rsidR="00CC62FA" w:rsidRPr="008875CC">
        <w:rPr>
          <w:rFonts w:ascii="Times New Roman" w:hAnsi="Times New Roman" w:cs="Times New Roman"/>
          <w:b/>
          <w:sz w:val="24"/>
          <w:szCs w:val="24"/>
        </w:rPr>
        <w:t>:</w:t>
      </w:r>
      <w:r w:rsidR="00532545">
        <w:rPr>
          <w:rFonts w:ascii="Times New Roman" w:hAnsi="Times New Roman" w:cs="Times New Roman"/>
          <w:b/>
          <w:sz w:val="24"/>
          <w:szCs w:val="24"/>
        </w:rPr>
        <w:t xml:space="preserve">  </w:t>
      </w:r>
      <w:r w:rsidR="00532545" w:rsidRPr="00532545">
        <w:rPr>
          <w:rFonts w:ascii="Times New Roman" w:hAnsi="Times New Roman" w:cs="Times New Roman"/>
          <w:sz w:val="24"/>
          <w:szCs w:val="24"/>
        </w:rPr>
        <w:t>Kayseri, 24 Kasım Öğretmenler Günü Satranç Turnuvası Yönergesi.</w:t>
      </w:r>
    </w:p>
    <w:p w:rsidR="00EE16F3" w:rsidRPr="00532545" w:rsidRDefault="004D2CCB" w:rsidP="00683F93">
      <w:pPr>
        <w:spacing w:after="0" w:line="360" w:lineRule="auto"/>
        <w:ind w:left="902" w:hanging="900"/>
        <w:jc w:val="both"/>
        <w:rPr>
          <w:rFonts w:ascii="Times New Roman" w:hAnsi="Times New Roman" w:cs="Times New Roman"/>
          <w:sz w:val="24"/>
          <w:szCs w:val="24"/>
        </w:rPr>
      </w:pPr>
      <w:r>
        <w:rPr>
          <w:rFonts w:ascii="Times New Roman" w:hAnsi="Times New Roman" w:cs="Times New Roman"/>
          <w:b/>
          <w:sz w:val="24"/>
          <w:szCs w:val="24"/>
        </w:rPr>
        <w:t>EK F</w:t>
      </w:r>
      <w:r w:rsidR="00EE16F3">
        <w:rPr>
          <w:rFonts w:ascii="Times New Roman" w:hAnsi="Times New Roman" w:cs="Times New Roman"/>
          <w:b/>
          <w:sz w:val="24"/>
          <w:szCs w:val="24"/>
        </w:rPr>
        <w:t>:</w:t>
      </w:r>
      <w:r w:rsidR="00EE16F3">
        <w:rPr>
          <w:rFonts w:ascii="Times New Roman" w:hAnsi="Times New Roman" w:cs="Times New Roman"/>
          <w:sz w:val="24"/>
          <w:szCs w:val="24"/>
        </w:rPr>
        <w:t xml:space="preserve">  </w:t>
      </w:r>
      <w:r w:rsidR="00EE16F3" w:rsidRPr="00532545">
        <w:rPr>
          <w:rFonts w:ascii="Times New Roman" w:hAnsi="Times New Roman" w:cs="Times New Roman"/>
          <w:sz w:val="24"/>
          <w:szCs w:val="24"/>
        </w:rPr>
        <w:t>Kayseri, 24 Kasım Öğretmenler Günü Satranç Turnuvası</w:t>
      </w:r>
      <w:r w:rsidR="00EE16F3">
        <w:rPr>
          <w:rFonts w:ascii="Times New Roman" w:hAnsi="Times New Roman" w:cs="Times New Roman"/>
          <w:sz w:val="24"/>
          <w:szCs w:val="24"/>
        </w:rPr>
        <w:t xml:space="preserve"> final sıralaması.</w:t>
      </w:r>
    </w:p>
    <w:p w:rsidR="00BF7A03" w:rsidRPr="00DA6CD8" w:rsidRDefault="00683F93" w:rsidP="00683F93">
      <w:pPr>
        <w:spacing w:after="0" w:line="360" w:lineRule="auto"/>
        <w:ind w:left="902" w:hanging="900"/>
        <w:jc w:val="both"/>
        <w:rPr>
          <w:rFonts w:ascii="Times New Roman" w:hAnsi="Times New Roman" w:cs="Times New Roman"/>
          <w:sz w:val="24"/>
          <w:szCs w:val="24"/>
        </w:rPr>
      </w:pPr>
      <w:r>
        <w:rPr>
          <w:rFonts w:ascii="Times New Roman" w:hAnsi="Times New Roman" w:cs="Times New Roman"/>
          <w:b/>
          <w:sz w:val="24"/>
          <w:szCs w:val="24"/>
        </w:rPr>
        <w:t xml:space="preserve">               </w:t>
      </w:r>
    </w:p>
    <w:sectPr w:rsidR="00BF7A03" w:rsidRPr="00DA6CD8" w:rsidSect="0077026C">
      <w:pgSz w:w="12240" w:h="15840"/>
      <w:pgMar w:top="1247" w:right="1134" w:bottom="1418" w:left="1247"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altName w:val="Segoe U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1ADE"/>
    <w:multiLevelType w:val="hybridMultilevel"/>
    <w:tmpl w:val="5DD62D2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2EE42888"/>
    <w:multiLevelType w:val="hybridMultilevel"/>
    <w:tmpl w:val="D25E0B4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31EF5C43"/>
    <w:multiLevelType w:val="hybridMultilevel"/>
    <w:tmpl w:val="E97E1CC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44D979EE"/>
    <w:multiLevelType w:val="hybridMultilevel"/>
    <w:tmpl w:val="ACC6A6C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BF7A03"/>
    <w:rsid w:val="000621FC"/>
    <w:rsid w:val="00081664"/>
    <w:rsid w:val="000871D5"/>
    <w:rsid w:val="000A5C05"/>
    <w:rsid w:val="000B73F6"/>
    <w:rsid w:val="000D4162"/>
    <w:rsid w:val="000D43EA"/>
    <w:rsid w:val="000D7523"/>
    <w:rsid w:val="000E0CEE"/>
    <w:rsid w:val="00101F43"/>
    <w:rsid w:val="00151769"/>
    <w:rsid w:val="001553B6"/>
    <w:rsid w:val="00163EBB"/>
    <w:rsid w:val="00170188"/>
    <w:rsid w:val="001711AD"/>
    <w:rsid w:val="001940C7"/>
    <w:rsid w:val="001C2250"/>
    <w:rsid w:val="001D4E83"/>
    <w:rsid w:val="001E7BE5"/>
    <w:rsid w:val="0020035C"/>
    <w:rsid w:val="002174E6"/>
    <w:rsid w:val="002462A9"/>
    <w:rsid w:val="0025132B"/>
    <w:rsid w:val="00255A48"/>
    <w:rsid w:val="00293BC8"/>
    <w:rsid w:val="002D2144"/>
    <w:rsid w:val="002E6809"/>
    <w:rsid w:val="00300E8E"/>
    <w:rsid w:val="003338B2"/>
    <w:rsid w:val="00345C55"/>
    <w:rsid w:val="003827D3"/>
    <w:rsid w:val="0039470D"/>
    <w:rsid w:val="003A179D"/>
    <w:rsid w:val="003A5AA6"/>
    <w:rsid w:val="003B2D6C"/>
    <w:rsid w:val="003D55AE"/>
    <w:rsid w:val="003E5061"/>
    <w:rsid w:val="00446C40"/>
    <w:rsid w:val="004C22DC"/>
    <w:rsid w:val="004C53B1"/>
    <w:rsid w:val="004C6B57"/>
    <w:rsid w:val="004D2CCB"/>
    <w:rsid w:val="004F31FA"/>
    <w:rsid w:val="004F45D6"/>
    <w:rsid w:val="00503FA9"/>
    <w:rsid w:val="00515F54"/>
    <w:rsid w:val="00532545"/>
    <w:rsid w:val="005436B8"/>
    <w:rsid w:val="00554086"/>
    <w:rsid w:val="00556F93"/>
    <w:rsid w:val="00561595"/>
    <w:rsid w:val="005647A3"/>
    <w:rsid w:val="0056677B"/>
    <w:rsid w:val="00571809"/>
    <w:rsid w:val="005C19C2"/>
    <w:rsid w:val="00626D22"/>
    <w:rsid w:val="006630AD"/>
    <w:rsid w:val="006660DA"/>
    <w:rsid w:val="00683F93"/>
    <w:rsid w:val="0069442E"/>
    <w:rsid w:val="00695717"/>
    <w:rsid w:val="006A517B"/>
    <w:rsid w:val="006B2D96"/>
    <w:rsid w:val="007153CA"/>
    <w:rsid w:val="00731389"/>
    <w:rsid w:val="007478A5"/>
    <w:rsid w:val="00762FD9"/>
    <w:rsid w:val="0076506E"/>
    <w:rsid w:val="0077026C"/>
    <w:rsid w:val="007E1379"/>
    <w:rsid w:val="007E6659"/>
    <w:rsid w:val="00802C4F"/>
    <w:rsid w:val="008343E1"/>
    <w:rsid w:val="00881ECF"/>
    <w:rsid w:val="00883437"/>
    <w:rsid w:val="008875CC"/>
    <w:rsid w:val="008A53B5"/>
    <w:rsid w:val="008B3C5B"/>
    <w:rsid w:val="008C0D9D"/>
    <w:rsid w:val="00910D77"/>
    <w:rsid w:val="00923601"/>
    <w:rsid w:val="0095033E"/>
    <w:rsid w:val="00954C80"/>
    <w:rsid w:val="00966874"/>
    <w:rsid w:val="009D7951"/>
    <w:rsid w:val="009F05CC"/>
    <w:rsid w:val="00A003F6"/>
    <w:rsid w:val="00A03B72"/>
    <w:rsid w:val="00A05627"/>
    <w:rsid w:val="00A16D0E"/>
    <w:rsid w:val="00A378DD"/>
    <w:rsid w:val="00A42E44"/>
    <w:rsid w:val="00A522A0"/>
    <w:rsid w:val="00A54F95"/>
    <w:rsid w:val="00A6519B"/>
    <w:rsid w:val="00AD424B"/>
    <w:rsid w:val="00B26169"/>
    <w:rsid w:val="00B328F4"/>
    <w:rsid w:val="00B509B0"/>
    <w:rsid w:val="00B520D4"/>
    <w:rsid w:val="00B54B74"/>
    <w:rsid w:val="00B62574"/>
    <w:rsid w:val="00B74CBC"/>
    <w:rsid w:val="00B7771F"/>
    <w:rsid w:val="00B86EF0"/>
    <w:rsid w:val="00BA31AC"/>
    <w:rsid w:val="00BA352F"/>
    <w:rsid w:val="00BF1250"/>
    <w:rsid w:val="00BF7A03"/>
    <w:rsid w:val="00C62F21"/>
    <w:rsid w:val="00CC62FA"/>
    <w:rsid w:val="00D1093F"/>
    <w:rsid w:val="00D26B45"/>
    <w:rsid w:val="00D50B1F"/>
    <w:rsid w:val="00D559D8"/>
    <w:rsid w:val="00D55F5F"/>
    <w:rsid w:val="00D64F27"/>
    <w:rsid w:val="00D73840"/>
    <w:rsid w:val="00D7424C"/>
    <w:rsid w:val="00D778B0"/>
    <w:rsid w:val="00DA6CD8"/>
    <w:rsid w:val="00DD32E1"/>
    <w:rsid w:val="00E013C9"/>
    <w:rsid w:val="00E03D05"/>
    <w:rsid w:val="00E30F61"/>
    <w:rsid w:val="00E7332D"/>
    <w:rsid w:val="00E8311A"/>
    <w:rsid w:val="00E873B3"/>
    <w:rsid w:val="00E8742D"/>
    <w:rsid w:val="00E921FB"/>
    <w:rsid w:val="00EB323F"/>
    <w:rsid w:val="00EB69C9"/>
    <w:rsid w:val="00ED4E4B"/>
    <w:rsid w:val="00EE16F3"/>
    <w:rsid w:val="00F33F26"/>
    <w:rsid w:val="00F452AC"/>
    <w:rsid w:val="00FD67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rsid w:val="00E8311A"/>
    <w:pPr>
      <w:spacing w:after="0" w:line="240" w:lineRule="auto"/>
      <w:jc w:val="center"/>
    </w:pPr>
    <w:rPr>
      <w:rFonts w:ascii="Verdana" w:hAnsi="Verdana" w:cs="Verdana"/>
      <w:sz w:val="18"/>
      <w:szCs w:val="18"/>
    </w:rPr>
  </w:style>
  <w:style w:type="character" w:customStyle="1" w:styleId="GvdeMetniChar">
    <w:name w:val="Gövde Metni Char"/>
    <w:basedOn w:val="VarsaylanParagrafYazTipi"/>
    <w:link w:val="GvdeMetni"/>
    <w:uiPriority w:val="99"/>
    <w:semiHidden/>
    <w:locked/>
    <w:rsid w:val="00E8311A"/>
    <w:rPr>
      <w:rFonts w:ascii="Verdana" w:hAnsi="Verdana" w:cs="Verdana"/>
      <w:sz w:val="20"/>
      <w:szCs w:val="20"/>
    </w:rPr>
  </w:style>
  <w:style w:type="paragraph" w:styleId="ListeParagraf">
    <w:name w:val="List Paragraph"/>
    <w:basedOn w:val="Normal"/>
    <w:uiPriority w:val="34"/>
    <w:qFormat/>
    <w:rsid w:val="003827D3"/>
    <w:pPr>
      <w:ind w:left="708"/>
    </w:pPr>
  </w:style>
</w:styles>
</file>

<file path=word/webSettings.xml><?xml version="1.0" encoding="utf-8"?>
<w:webSettings xmlns:r="http://schemas.openxmlformats.org/officeDocument/2006/relationships" xmlns:w="http://schemas.openxmlformats.org/wordprocessingml/2006/main">
  <w:divs>
    <w:div w:id="250091358">
      <w:marLeft w:val="0"/>
      <w:marRight w:val="0"/>
      <w:marTop w:val="0"/>
      <w:marBottom w:val="0"/>
      <w:divBdr>
        <w:top w:val="none" w:sz="0" w:space="0" w:color="auto"/>
        <w:left w:val="none" w:sz="0" w:space="0" w:color="auto"/>
        <w:bottom w:val="none" w:sz="0" w:space="0" w:color="auto"/>
        <w:right w:val="none" w:sz="0" w:space="0" w:color="auto"/>
      </w:divBdr>
    </w:div>
    <w:div w:id="250091359">
      <w:marLeft w:val="0"/>
      <w:marRight w:val="0"/>
      <w:marTop w:val="0"/>
      <w:marBottom w:val="0"/>
      <w:divBdr>
        <w:top w:val="none" w:sz="0" w:space="0" w:color="auto"/>
        <w:left w:val="none" w:sz="0" w:space="0" w:color="auto"/>
        <w:bottom w:val="none" w:sz="0" w:space="0" w:color="auto"/>
        <w:right w:val="none" w:sz="0" w:space="0" w:color="auto"/>
      </w:divBdr>
    </w:div>
    <w:div w:id="250091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Company>HOME</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BROSS</dc:creator>
  <cp:lastModifiedBy>Evrensel</cp:lastModifiedBy>
  <cp:revision>2</cp:revision>
  <dcterms:created xsi:type="dcterms:W3CDTF">2015-10-19T20:53:00Z</dcterms:created>
  <dcterms:modified xsi:type="dcterms:W3CDTF">2015-10-19T20:53:00Z</dcterms:modified>
</cp:coreProperties>
</file>